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35EEAD" w14:textId="2F59CE0D" w:rsidR="007529ED" w:rsidRDefault="006771F2" w:rsidP="00CE4362">
      <w:pPr>
        <w:pStyle w:val="title"/>
      </w:pPr>
      <w:r>
        <w:t>Valorization of Wine L</w:t>
      </w:r>
      <w:r w:rsidR="008F1516">
        <w:t xml:space="preserve">ees </w:t>
      </w:r>
      <w:r w:rsidR="007529ED">
        <w:t>to</w:t>
      </w:r>
      <w:r w:rsidR="002F250C">
        <w:t xml:space="preserve"> </w:t>
      </w:r>
      <w:bookmarkStart w:id="0" w:name="_Hlk138422164"/>
      <w:proofErr w:type="spellStart"/>
      <w:r>
        <w:t>P</w:t>
      </w:r>
      <w:r w:rsidR="008F1516">
        <w:t>olyhydroxyalkanoates</w:t>
      </w:r>
      <w:bookmarkEnd w:id="0"/>
      <w:proofErr w:type="spellEnd"/>
      <w:r w:rsidR="00ED1595">
        <w:t xml:space="preserve"> </w:t>
      </w:r>
      <w:bookmarkStart w:id="1" w:name="_GoBack"/>
      <w:bookmarkEnd w:id="1"/>
    </w:p>
    <w:p w14:paraId="5B7375B8" w14:textId="734B4589" w:rsidR="00B85217" w:rsidRPr="008F1516" w:rsidRDefault="00113F0F" w:rsidP="00CE4362">
      <w:pPr>
        <w:pStyle w:val="authors"/>
        <w:rPr>
          <w:lang w:val="it-IT"/>
        </w:rPr>
      </w:pPr>
      <w:r w:rsidRPr="00113F0F">
        <w:rPr>
          <w:b/>
          <w:lang w:val="it-IT"/>
        </w:rPr>
        <w:t xml:space="preserve">Viola </w:t>
      </w:r>
      <w:proofErr w:type="spellStart"/>
      <w:r w:rsidR="008F1516" w:rsidRPr="00113F0F">
        <w:rPr>
          <w:b/>
          <w:lang w:val="it-IT"/>
        </w:rPr>
        <w:t>Caminiti</w:t>
      </w:r>
      <w:proofErr w:type="spellEnd"/>
      <w:r w:rsidR="008F1516" w:rsidRPr="008F1516">
        <w:rPr>
          <w:lang w:val="it-IT"/>
        </w:rPr>
        <w:t xml:space="preserve">, </w:t>
      </w:r>
      <w:r w:rsidRPr="008F1516">
        <w:rPr>
          <w:lang w:val="it-IT"/>
        </w:rPr>
        <w:t xml:space="preserve">Lorenzo </w:t>
      </w:r>
      <w:r w:rsidR="00F64EF0">
        <w:rPr>
          <w:lang w:val="it-IT"/>
        </w:rPr>
        <w:t>Favaro</w:t>
      </w:r>
      <w:r w:rsidR="008F1516" w:rsidRPr="008F1516">
        <w:rPr>
          <w:lang w:val="it-IT"/>
        </w:rPr>
        <w:t xml:space="preserve">, </w:t>
      </w:r>
      <w:proofErr w:type="spellStart"/>
      <w:r>
        <w:rPr>
          <w:lang w:val="it-IT"/>
        </w:rPr>
        <w:t>Sergio</w:t>
      </w:r>
      <w:r w:rsidR="00CF2114">
        <w:rPr>
          <w:lang w:val="it-IT"/>
        </w:rPr>
        <w:t>Casella</w:t>
      </w:r>
      <w:proofErr w:type="spellEnd"/>
      <w:r w:rsidR="00CF2114">
        <w:rPr>
          <w:lang w:val="it-IT"/>
        </w:rPr>
        <w:t xml:space="preserve">, </w:t>
      </w:r>
      <w:r w:rsidRPr="00113F0F">
        <w:rPr>
          <w:b/>
          <w:lang w:val="it-IT"/>
        </w:rPr>
        <w:t xml:space="preserve">Marina </w:t>
      </w:r>
      <w:r w:rsidR="008F1516" w:rsidRPr="00113F0F">
        <w:rPr>
          <w:b/>
          <w:lang w:val="it-IT"/>
        </w:rPr>
        <w:t>Basaglia</w:t>
      </w:r>
      <w:r w:rsidR="008F1516" w:rsidRPr="008F1516">
        <w:rPr>
          <w:lang w:val="it-IT"/>
        </w:rPr>
        <w:t xml:space="preserve"> </w:t>
      </w:r>
    </w:p>
    <w:p w14:paraId="668B7C26" w14:textId="1026A2BD" w:rsidR="00040F7F" w:rsidRDefault="008F1516" w:rsidP="00F64EF0">
      <w:pPr>
        <w:pStyle w:val="affiliation"/>
        <w:tabs>
          <w:tab w:val="clear" w:pos="284"/>
          <w:tab w:val="left" w:pos="0"/>
        </w:tabs>
        <w:ind w:left="0" w:firstLine="0"/>
      </w:pPr>
      <w:r w:rsidRPr="008F1516">
        <w:t xml:space="preserve">University of </w:t>
      </w:r>
      <w:proofErr w:type="spellStart"/>
      <w:r w:rsidRPr="008F1516">
        <w:t>Pad</w:t>
      </w:r>
      <w:r w:rsidR="00C65D81">
        <w:t>ov</w:t>
      </w:r>
      <w:r w:rsidRPr="008F1516">
        <w:t>a</w:t>
      </w:r>
      <w:proofErr w:type="spellEnd"/>
      <w:r w:rsidRPr="008F1516">
        <w:t xml:space="preserve">, Department of Agronomy, Animals, Food, Natural </w:t>
      </w:r>
      <w:r w:rsidR="00CF2114">
        <w:t>r</w:t>
      </w:r>
      <w:r w:rsidRPr="008F1516">
        <w:t xml:space="preserve">esources and the Environment, </w:t>
      </w:r>
      <w:proofErr w:type="spellStart"/>
      <w:r w:rsidRPr="008F1516">
        <w:t>Viale</w:t>
      </w:r>
      <w:proofErr w:type="spellEnd"/>
      <w:r w:rsidRPr="008F1516">
        <w:t xml:space="preserve"> </w:t>
      </w:r>
      <w:proofErr w:type="spellStart"/>
      <w:r w:rsidRPr="008F1516">
        <w:t>dell'Università</w:t>
      </w:r>
      <w:proofErr w:type="spellEnd"/>
      <w:r w:rsidRPr="008F1516">
        <w:t xml:space="preserve">, 16, 35020 </w:t>
      </w:r>
      <w:proofErr w:type="spellStart"/>
      <w:r w:rsidRPr="008F1516">
        <w:t>Legnaro</w:t>
      </w:r>
      <w:proofErr w:type="spellEnd"/>
      <w:r w:rsidRPr="008F1516">
        <w:t xml:space="preserve"> PD</w:t>
      </w:r>
    </w:p>
    <w:p w14:paraId="3A03F86B" w14:textId="0A2E2BF7" w:rsidR="008F1516" w:rsidRPr="008F1516" w:rsidRDefault="00040F7F" w:rsidP="00F64EF0">
      <w:pPr>
        <w:pStyle w:val="affiliation"/>
        <w:tabs>
          <w:tab w:val="clear" w:pos="284"/>
          <w:tab w:val="left" w:pos="0"/>
        </w:tabs>
        <w:ind w:left="0" w:firstLine="0"/>
      </w:pPr>
      <w:r w:rsidRPr="00040F7F">
        <w:t>viola.caminiti@phd.unipd.it</w:t>
      </w:r>
      <w:r>
        <w:t xml:space="preserve">; </w:t>
      </w:r>
      <w:r w:rsidR="00113F0F">
        <w:t>marina.basaglia@</w:t>
      </w:r>
      <w:r w:rsidR="008F1516" w:rsidRPr="008F1516">
        <w:t xml:space="preserve">unipd.it </w:t>
      </w:r>
    </w:p>
    <w:p w14:paraId="7DD08859" w14:textId="77777777" w:rsidR="00563305" w:rsidRPr="00CE4362" w:rsidRDefault="00563305" w:rsidP="00B82317">
      <w:pPr>
        <w:pStyle w:val="keywords"/>
      </w:pPr>
    </w:p>
    <w:p w14:paraId="440BA74F" w14:textId="77777777" w:rsidR="00CE4362" w:rsidRPr="00B82317" w:rsidRDefault="00CE4362" w:rsidP="00B82317">
      <w:pPr>
        <w:pStyle w:val="keywords"/>
        <w:sectPr w:rsidR="00CE4362" w:rsidRPr="00B82317">
          <w:pgSz w:w="11906" w:h="16838"/>
          <w:pgMar w:top="1417" w:right="1417" w:bottom="1417" w:left="1417" w:header="708" w:footer="708" w:gutter="0"/>
          <w:cols w:space="708"/>
          <w:docGrid w:linePitch="360"/>
        </w:sectPr>
      </w:pPr>
    </w:p>
    <w:p w14:paraId="70C51C39" w14:textId="4AD3CF98" w:rsidR="00AC09F2" w:rsidRDefault="00E05F97" w:rsidP="00AC09F2">
      <w:pPr>
        <w:pStyle w:val="mainbody"/>
      </w:pPr>
      <w:r>
        <w:lastRenderedPageBreak/>
        <w:t>I</w:t>
      </w:r>
      <w:r w:rsidR="00C65D81">
        <w:t xml:space="preserve">n </w:t>
      </w:r>
      <w:r w:rsidR="00AF6EB9">
        <w:t xml:space="preserve">the last </w:t>
      </w:r>
      <w:r w:rsidR="00C65D81">
        <w:t>years,</w:t>
      </w:r>
      <w:r w:rsidRPr="00E05F97">
        <w:t xml:space="preserve"> </w:t>
      </w:r>
      <w:r w:rsidR="00C65D81">
        <w:t xml:space="preserve">research </w:t>
      </w:r>
      <w:r w:rsidRPr="00E05F97">
        <w:t>focused on the conversion of waste biomass</w:t>
      </w:r>
      <w:r w:rsidR="00AF6EB9">
        <w:t>es</w:t>
      </w:r>
      <w:r>
        <w:t>,</w:t>
      </w:r>
      <w:r w:rsidRPr="00E05F97">
        <w:t xml:space="preserve"> and </w:t>
      </w:r>
      <w:r w:rsidR="00C65D81" w:rsidRPr="00E05F97">
        <w:t>several</w:t>
      </w:r>
      <w:r w:rsidRPr="00E05F97">
        <w:t xml:space="preserve"> </w:t>
      </w:r>
      <w:r w:rsidR="00AF6EB9">
        <w:t xml:space="preserve">other </w:t>
      </w:r>
      <w:r w:rsidRPr="00E05F97">
        <w:t>residues into</w:t>
      </w:r>
      <w:r>
        <w:t xml:space="preserve"> value-added products such as</w:t>
      </w:r>
      <w:r w:rsidRPr="00E05F97">
        <w:t xml:space="preserve"> </w:t>
      </w:r>
      <w:r w:rsidR="00AC09F2">
        <w:t>new materials</w:t>
      </w:r>
      <w:r>
        <w:t xml:space="preserve"> </w:t>
      </w:r>
      <w:r w:rsidRPr="00E05F97">
        <w:t xml:space="preserve">and </w:t>
      </w:r>
      <w:r w:rsidR="00DB626A">
        <w:t xml:space="preserve">chemicals </w:t>
      </w:r>
      <w:sdt>
        <w:sdtPr>
          <w:rPr>
            <w:color w:val="000000"/>
          </w:rPr>
          <w:tag w:val="MENDELEY_CITATION_v3_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"/>
          <w:id w:val="537400577"/>
          <w:placeholder>
            <w:docPart w:val="8B410AAD09D3463E8D33E7799F124D6F"/>
          </w:placeholder>
        </w:sdtPr>
        <w:sdtEndPr/>
        <w:sdtContent>
          <w:r w:rsidR="00D558FD" w:rsidRPr="00435BD0">
            <w:rPr>
              <w:color w:val="000000"/>
            </w:rPr>
            <w:t>[1]</w:t>
          </w:r>
        </w:sdtContent>
      </w:sdt>
      <w:r w:rsidRPr="00E05F97">
        <w:t>.</w:t>
      </w:r>
      <w:r>
        <w:t xml:space="preserve"> In particular,</w:t>
      </w:r>
      <w:r w:rsidRPr="00E05F97">
        <w:t xml:space="preserve"> </w:t>
      </w:r>
      <w:r>
        <w:t>t</w:t>
      </w:r>
      <w:r w:rsidR="00266B41" w:rsidRPr="003D5E8C">
        <w:t xml:space="preserve">he valorization of winery waste has received </w:t>
      </w:r>
      <w:r w:rsidR="00DB626A">
        <w:t>significant attention.</w:t>
      </w:r>
      <w:r w:rsidR="00F631C9" w:rsidRPr="00F631C9">
        <w:t xml:space="preserve"> </w:t>
      </w:r>
      <w:r w:rsidR="00F631C9" w:rsidRPr="00E05F97">
        <w:t>The International Organization of Vine and Wine’s report shows that</w:t>
      </w:r>
      <w:r w:rsidR="00F631C9">
        <w:t>,</w:t>
      </w:r>
      <w:r w:rsidR="00F631C9" w:rsidRPr="00E05F97">
        <w:t xml:space="preserve"> in 2020</w:t>
      </w:r>
      <w:r w:rsidR="00F631C9">
        <w:t xml:space="preserve">, </w:t>
      </w:r>
      <w:r w:rsidR="00FE5E0F">
        <w:t xml:space="preserve">about 5 million of </w:t>
      </w:r>
      <w:proofErr w:type="spellStart"/>
      <w:r w:rsidR="00FE5E0F" w:rsidRPr="00825FDB">
        <w:t>tonnes</w:t>
      </w:r>
      <w:proofErr w:type="spellEnd"/>
      <w:r w:rsidR="00F631C9" w:rsidRPr="00825FDB">
        <w:t xml:space="preserve"> </w:t>
      </w:r>
      <w:r w:rsidR="00AC09F2" w:rsidRPr="00825FDB">
        <w:t xml:space="preserve">of wine </w:t>
      </w:r>
      <w:r w:rsidR="00AC09F2" w:rsidRPr="00FE5E0F">
        <w:t>was</w:t>
      </w:r>
      <w:r w:rsidR="00F631C9" w:rsidRPr="00FE5E0F">
        <w:t xml:space="preserve"> produced only in Italy</w:t>
      </w:r>
      <w:r w:rsidR="00FE5E0F">
        <w:t>.</w:t>
      </w:r>
    </w:p>
    <w:p w14:paraId="5F7DED43" w14:textId="50BBF325" w:rsidR="009850F2" w:rsidRDefault="00F631C9" w:rsidP="00AC09F2">
      <w:pPr>
        <w:pStyle w:val="mainbody"/>
      </w:pPr>
      <w:r>
        <w:t>W</w:t>
      </w:r>
      <w:r w:rsidRPr="00C92D05">
        <w:t>ine lees</w:t>
      </w:r>
      <w:r w:rsidR="00AC09F2">
        <w:t xml:space="preserve">, </w:t>
      </w:r>
      <w:r w:rsidR="00AC09F2" w:rsidRPr="00C92D05">
        <w:t xml:space="preserve">one of the main by-products of </w:t>
      </w:r>
      <w:r w:rsidR="00AC09F2">
        <w:rPr>
          <w:lang w:val="en"/>
        </w:rPr>
        <w:t>the wine industry</w:t>
      </w:r>
      <w:r w:rsidR="00AC09F2">
        <w:t>,</w:t>
      </w:r>
      <w:r w:rsidR="00AC09F2" w:rsidRPr="00C92D05">
        <w:t xml:space="preserve"> </w:t>
      </w:r>
      <w:r w:rsidR="00AC09F2">
        <w:t>are</w:t>
      </w:r>
      <w:r w:rsidRPr="00C92D05">
        <w:t xml:space="preserve"> </w:t>
      </w:r>
      <w:r w:rsidR="00AC09F2" w:rsidRPr="00E57646">
        <w:rPr>
          <w:lang w:val="en"/>
        </w:rPr>
        <w:t>a polluting substrate</w:t>
      </w:r>
      <w:r w:rsidR="00825FDB">
        <w:rPr>
          <w:lang w:val="en"/>
        </w:rPr>
        <w:t>,</w:t>
      </w:r>
      <w:r w:rsidR="00AC09F2" w:rsidRPr="00E57646">
        <w:rPr>
          <w:lang w:val="en"/>
        </w:rPr>
        <w:t xml:space="preserve"> </w:t>
      </w:r>
      <w:r w:rsidR="00AC09F2">
        <w:t xml:space="preserve">and </w:t>
      </w:r>
      <w:r w:rsidR="00947D0B">
        <w:t xml:space="preserve">massive volumes (up to 0.3 million t) are indeed </w:t>
      </w:r>
      <w:r w:rsidR="008564E5">
        <w:t xml:space="preserve">yearly </w:t>
      </w:r>
      <w:r w:rsidR="00947D0B">
        <w:t xml:space="preserve">produced in Italy. </w:t>
      </w:r>
      <w:r w:rsidRPr="00435BD0">
        <w:rPr>
          <w:color w:val="000000"/>
        </w:rPr>
        <w:t>[</w:t>
      </w:r>
      <w:r>
        <w:rPr>
          <w:color w:val="000000"/>
        </w:rPr>
        <w:t>2</w:t>
      </w:r>
      <w:r w:rsidRPr="00435BD0">
        <w:rPr>
          <w:color w:val="000000"/>
        </w:rPr>
        <w:t>]</w:t>
      </w:r>
      <w:r w:rsidRPr="003D5E8C">
        <w:t>.</w:t>
      </w:r>
    </w:p>
    <w:p w14:paraId="2AE42834" w14:textId="35427949" w:rsidR="00CF2114" w:rsidRPr="00252745" w:rsidRDefault="00DB626A">
      <w:pPr>
        <w:pStyle w:val="mainbody"/>
      </w:pPr>
      <w:r>
        <w:rPr>
          <w:lang w:val="en"/>
        </w:rPr>
        <w:t xml:space="preserve">This work </w:t>
      </w:r>
      <w:r w:rsidR="00FE5E0F">
        <w:rPr>
          <w:lang w:val="en"/>
        </w:rPr>
        <w:t>aims to exploit</w:t>
      </w:r>
      <w:r w:rsidR="001C6168" w:rsidRPr="00E57646">
        <w:rPr>
          <w:lang w:val="en"/>
        </w:rPr>
        <w:t xml:space="preserve"> </w:t>
      </w:r>
      <w:r>
        <w:rPr>
          <w:lang w:val="en"/>
        </w:rPr>
        <w:t>w</w:t>
      </w:r>
      <w:r w:rsidRPr="00DB626A">
        <w:rPr>
          <w:lang w:val="en"/>
        </w:rPr>
        <w:t xml:space="preserve">ine lees </w:t>
      </w:r>
      <w:r>
        <w:rPr>
          <w:lang w:val="en"/>
        </w:rPr>
        <w:t xml:space="preserve">to obtain </w:t>
      </w:r>
      <w:r w:rsidR="001C6168" w:rsidRPr="00E57646">
        <w:rPr>
          <w:lang w:val="en"/>
        </w:rPr>
        <w:t>high-added value products</w:t>
      </w:r>
      <w:r w:rsidR="001C6168">
        <w:t xml:space="preserve">. </w:t>
      </w:r>
      <w:r w:rsidR="007E3257" w:rsidRPr="007E3257">
        <w:t xml:space="preserve">Although </w:t>
      </w:r>
      <w:r w:rsidR="00AF6EB9">
        <w:t>these residues</w:t>
      </w:r>
      <w:r w:rsidR="001C6168">
        <w:t xml:space="preserve"> </w:t>
      </w:r>
      <w:r w:rsidR="00252745">
        <w:t xml:space="preserve">have been </w:t>
      </w:r>
      <w:r w:rsidR="001C6168">
        <w:t xml:space="preserve">already proposed </w:t>
      </w:r>
      <w:r w:rsidR="000901E9">
        <w:t xml:space="preserve">for </w:t>
      </w:r>
      <w:r w:rsidR="00E05F97">
        <w:t xml:space="preserve">the </w:t>
      </w:r>
      <w:r w:rsidR="001C6168">
        <w:t xml:space="preserve">recovery </w:t>
      </w:r>
      <w:r w:rsidR="00252745">
        <w:t xml:space="preserve">of </w:t>
      </w:r>
      <w:r w:rsidR="00AC09F2">
        <w:t>compounds such as tartaric acid, ethanol</w:t>
      </w:r>
      <w:r w:rsidR="003A65B1">
        <w:t>,</w:t>
      </w:r>
      <w:r w:rsidR="00AC09F2">
        <w:t xml:space="preserve"> and</w:t>
      </w:r>
      <w:r w:rsidR="00252745">
        <w:t xml:space="preserve"> antioxidant</w:t>
      </w:r>
      <w:r w:rsidR="00AC09F2">
        <w:t>s</w:t>
      </w:r>
      <w:r w:rsidR="00252745">
        <w:t xml:space="preserve"> </w:t>
      </w:r>
      <w:r w:rsidR="00AC09F2">
        <w:t>to reduce</w:t>
      </w:r>
      <w:r w:rsidR="007E3257">
        <w:t xml:space="preserve"> disposal cost</w:t>
      </w:r>
      <w:r w:rsidR="00AC09F2">
        <w:t>s</w:t>
      </w:r>
      <w:r w:rsidR="005C2305">
        <w:t xml:space="preserve"> </w:t>
      </w:r>
      <w:sdt>
        <w:sdtPr>
          <w:rPr>
            <w:color w:val="000000"/>
          </w:rPr>
          <w:tag w:val="MENDELEY_CITATION_v3_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"/>
          <w:id w:val="-1339681093"/>
          <w:placeholder>
            <w:docPart w:val="E8CA3B8513E2417298CA12338130DAC2"/>
          </w:placeholder>
        </w:sdtPr>
        <w:sdtEndPr/>
        <w:sdtContent>
          <w:r w:rsidR="005C2305" w:rsidRPr="00435BD0">
            <w:rPr>
              <w:color w:val="000000"/>
            </w:rPr>
            <w:t>[</w:t>
          </w:r>
          <w:r w:rsidR="00D558FD">
            <w:rPr>
              <w:color w:val="000000"/>
            </w:rPr>
            <w:t>3</w:t>
          </w:r>
          <w:r w:rsidR="005C2305" w:rsidRPr="00435BD0">
            <w:rPr>
              <w:color w:val="000000"/>
            </w:rPr>
            <w:t>]</w:t>
          </w:r>
        </w:sdtContent>
      </w:sdt>
      <w:r w:rsidR="00252745">
        <w:t>,</w:t>
      </w:r>
      <w:r w:rsidR="00792C7B">
        <w:t xml:space="preserve"> this is the first </w:t>
      </w:r>
      <w:r w:rsidR="001C6168">
        <w:t xml:space="preserve">time that </w:t>
      </w:r>
      <w:r w:rsidR="00380F95">
        <w:t xml:space="preserve">wine lees </w:t>
      </w:r>
      <w:r w:rsidR="001C6168">
        <w:t xml:space="preserve">were explored </w:t>
      </w:r>
      <w:r w:rsidR="00792C7B">
        <w:t xml:space="preserve">as </w:t>
      </w:r>
      <w:r w:rsidR="00DD6F3C">
        <w:t xml:space="preserve">a </w:t>
      </w:r>
      <w:r w:rsidR="00792C7B">
        <w:t>substrate for the</w:t>
      </w:r>
      <w:r w:rsidR="00AC09F2">
        <w:t xml:space="preserve"> proficient</w:t>
      </w:r>
      <w:r w:rsidR="001C6168">
        <w:t xml:space="preserve"> microbial production of </w:t>
      </w:r>
      <w:proofErr w:type="spellStart"/>
      <w:r w:rsidR="00792C7B">
        <w:t>polyhydroxyalkanoates</w:t>
      </w:r>
      <w:proofErr w:type="spellEnd"/>
      <w:r w:rsidR="00792C7B">
        <w:t xml:space="preserve"> (PHAs)</w:t>
      </w:r>
      <w:r w:rsidR="00AC09F2">
        <w:t xml:space="preserve">, a </w:t>
      </w:r>
      <w:r w:rsidR="003A65B1">
        <w:t>completely</w:t>
      </w:r>
      <w:r w:rsidR="00AC09F2">
        <w:t xml:space="preserve"> biodegradable and biocompatible bioplastic</w:t>
      </w:r>
      <w:r w:rsidR="00792C7B">
        <w:t>.</w:t>
      </w:r>
      <w:r w:rsidR="00DD6F3C">
        <w:t xml:space="preserve"> </w:t>
      </w:r>
    </w:p>
    <w:p w14:paraId="70753DF3" w14:textId="47D51D35" w:rsidR="00AC09F2" w:rsidRDefault="001C6168" w:rsidP="00F631C9">
      <w:pPr>
        <w:pStyle w:val="mainbody"/>
      </w:pPr>
      <w:r>
        <w:t xml:space="preserve">With this </w:t>
      </w:r>
      <w:r w:rsidR="00F631C9">
        <w:t>purpose</w:t>
      </w:r>
      <w:r>
        <w:t>, t</w:t>
      </w:r>
      <w:r w:rsidR="003D5E8C" w:rsidRPr="003D5E8C">
        <w:t xml:space="preserve">he </w:t>
      </w:r>
      <w:r>
        <w:t>PHAs</w:t>
      </w:r>
      <w:r w:rsidRPr="003D5E8C">
        <w:t xml:space="preserve"> </w:t>
      </w:r>
      <w:r>
        <w:t xml:space="preserve">accumulation </w:t>
      </w:r>
      <w:r w:rsidR="00F631C9">
        <w:t>by</w:t>
      </w:r>
      <w:r w:rsidR="00E57646">
        <w:t xml:space="preserve"> </w:t>
      </w:r>
      <w:proofErr w:type="spellStart"/>
      <w:r w:rsidR="003D5E8C" w:rsidRPr="003D5E8C">
        <w:rPr>
          <w:i/>
          <w:iCs/>
        </w:rPr>
        <w:t>Cupriavidus</w:t>
      </w:r>
      <w:proofErr w:type="spellEnd"/>
      <w:r w:rsidR="003D5E8C" w:rsidRPr="003D5E8C">
        <w:rPr>
          <w:i/>
          <w:iCs/>
        </w:rPr>
        <w:t xml:space="preserve"> </w:t>
      </w:r>
      <w:proofErr w:type="spellStart"/>
      <w:r w:rsidR="003D5E8C" w:rsidRPr="003D5E8C">
        <w:rPr>
          <w:i/>
          <w:iCs/>
        </w:rPr>
        <w:t>necator</w:t>
      </w:r>
      <w:proofErr w:type="spellEnd"/>
      <w:r w:rsidR="003D5E8C" w:rsidRPr="003D5E8C">
        <w:t xml:space="preserve"> DSM 545</w:t>
      </w:r>
      <w:r w:rsidR="00E57646">
        <w:t>,</w:t>
      </w:r>
      <w:r w:rsidR="003D5E8C" w:rsidRPr="003D5E8C">
        <w:t xml:space="preserve"> </w:t>
      </w:r>
      <w:proofErr w:type="spellStart"/>
      <w:r w:rsidR="003D5E8C" w:rsidRPr="003D5E8C">
        <w:rPr>
          <w:i/>
          <w:iCs/>
        </w:rPr>
        <w:t>Hydrogenoflava</w:t>
      </w:r>
      <w:proofErr w:type="spellEnd"/>
      <w:r w:rsidR="003D5E8C" w:rsidRPr="003D5E8C">
        <w:rPr>
          <w:i/>
          <w:iCs/>
        </w:rPr>
        <w:t xml:space="preserve"> </w:t>
      </w:r>
      <w:proofErr w:type="spellStart"/>
      <w:r w:rsidR="003D5E8C" w:rsidRPr="003D5E8C">
        <w:rPr>
          <w:i/>
          <w:iCs/>
        </w:rPr>
        <w:t>pseudoflava</w:t>
      </w:r>
      <w:proofErr w:type="spellEnd"/>
      <w:r w:rsidR="003D5E8C" w:rsidRPr="003D5E8C">
        <w:t xml:space="preserve"> DSM 1034</w:t>
      </w:r>
      <w:r w:rsidR="00E57646">
        <w:t xml:space="preserve">, and </w:t>
      </w:r>
      <w:r w:rsidR="00E57646" w:rsidRPr="00E57646">
        <w:rPr>
          <w:i/>
          <w:iCs/>
        </w:rPr>
        <w:t xml:space="preserve">Pseudomonas </w:t>
      </w:r>
      <w:proofErr w:type="spellStart"/>
      <w:r w:rsidR="00E57646" w:rsidRPr="00E57646">
        <w:rPr>
          <w:i/>
          <w:iCs/>
        </w:rPr>
        <w:t>oleovorans</w:t>
      </w:r>
      <w:proofErr w:type="spellEnd"/>
      <w:r w:rsidR="00E57646">
        <w:t xml:space="preserve"> DSM 1045</w:t>
      </w:r>
      <w:r>
        <w:t>,</w:t>
      </w:r>
      <w:r w:rsidR="00B06B35">
        <w:t xml:space="preserve"> </w:t>
      </w:r>
      <w:r>
        <w:t xml:space="preserve">was studied in different growth conditions </w:t>
      </w:r>
      <w:r w:rsidR="00AF6EB9">
        <w:t>on Prosecco</w:t>
      </w:r>
      <w:r w:rsidR="00AF6EB9" w:rsidRPr="003D5E8C">
        <w:t xml:space="preserve"> wine lees</w:t>
      </w:r>
      <w:r w:rsidR="00AF6EB9">
        <w:t xml:space="preserve"> </w:t>
      </w:r>
      <w:r w:rsidRPr="00A75944">
        <w:t>and PHAs were determined</w:t>
      </w:r>
      <w:r w:rsidR="00F631C9" w:rsidRPr="00A75944">
        <w:t xml:space="preserve"> in bacterial biomass</w:t>
      </w:r>
      <w:r w:rsidR="00B06B35" w:rsidRPr="00B06B35">
        <w:t xml:space="preserve">. </w:t>
      </w:r>
      <w:r w:rsidR="00F216EC" w:rsidRPr="00B06B35">
        <w:rPr>
          <w:i/>
          <w:iCs/>
        </w:rPr>
        <w:t xml:space="preserve">C. </w:t>
      </w:r>
      <w:proofErr w:type="spellStart"/>
      <w:r w:rsidR="00F216EC" w:rsidRPr="00B06B35">
        <w:rPr>
          <w:i/>
          <w:iCs/>
        </w:rPr>
        <w:t>necator</w:t>
      </w:r>
      <w:proofErr w:type="spellEnd"/>
      <w:r w:rsidR="00F216EC" w:rsidRPr="00B06B35">
        <w:t xml:space="preserve"> </w:t>
      </w:r>
      <w:r w:rsidRPr="00B06B35">
        <w:t xml:space="preserve">DSM 545 </w:t>
      </w:r>
      <w:r w:rsidR="00947D0B">
        <w:t>displayed the highest performances</w:t>
      </w:r>
      <w:r w:rsidRPr="00B06B35">
        <w:t xml:space="preserve"> </w:t>
      </w:r>
      <w:r w:rsidR="00F216EC" w:rsidRPr="00B06B35">
        <w:t>with a CDW</w:t>
      </w:r>
      <w:r w:rsidR="008564E5">
        <w:t xml:space="preserve"> (cell dry weight)</w:t>
      </w:r>
      <w:r w:rsidR="00F216EC" w:rsidRPr="00B06B35">
        <w:t xml:space="preserve"> and PH</w:t>
      </w:r>
      <w:r w:rsidR="00792C7B" w:rsidRPr="00B06B35">
        <w:t>A</w:t>
      </w:r>
      <w:r w:rsidRPr="00B06B35">
        <w:t>s</w:t>
      </w:r>
      <w:r w:rsidR="00F216EC" w:rsidRPr="00B06B35">
        <w:t xml:space="preserve"> </w:t>
      </w:r>
      <w:r w:rsidR="00DD43E2">
        <w:t xml:space="preserve">content </w:t>
      </w:r>
      <w:r w:rsidR="00F216EC" w:rsidRPr="00B06B35">
        <w:t>of 4.90</w:t>
      </w:r>
      <w:r w:rsidR="00B06B35">
        <w:t xml:space="preserve"> </w:t>
      </w:r>
      <w:r w:rsidR="00F216EC" w:rsidRPr="00B06B35">
        <w:t>±</w:t>
      </w:r>
      <w:r w:rsidR="00B06B35">
        <w:t xml:space="preserve"> </w:t>
      </w:r>
      <w:r w:rsidR="00F216EC" w:rsidRPr="00B06B35">
        <w:t>0.41 g/L and 60.3</w:t>
      </w:r>
      <w:r w:rsidR="008564E5">
        <w:t>0</w:t>
      </w:r>
      <w:r w:rsidR="00B06B35">
        <w:t xml:space="preserve"> </w:t>
      </w:r>
      <w:r w:rsidR="00F216EC" w:rsidRPr="00B06B35">
        <w:t>±</w:t>
      </w:r>
      <w:r w:rsidR="00B06B35">
        <w:t xml:space="preserve"> </w:t>
      </w:r>
      <w:r w:rsidR="00F216EC" w:rsidRPr="00B06B35">
        <w:t>3.97</w:t>
      </w:r>
      <w:r w:rsidR="00DD43E2">
        <w:t>%</w:t>
      </w:r>
      <w:r w:rsidR="00F216EC" w:rsidRPr="00B06B35">
        <w:t>, respectively.</w:t>
      </w:r>
    </w:p>
    <w:p w14:paraId="4AC54E95" w14:textId="7CC72D69" w:rsidR="00A75944" w:rsidRPr="00A75944" w:rsidRDefault="00F631C9" w:rsidP="00797810">
      <w:pPr>
        <w:pStyle w:val="mainbodysubheading"/>
        <w:rPr>
          <w:b w:val="0"/>
          <w:bCs/>
          <w:color w:val="FF0000"/>
        </w:rPr>
      </w:pPr>
      <w:r w:rsidRPr="00A75944">
        <w:rPr>
          <w:b w:val="0"/>
          <w:bCs/>
        </w:rPr>
        <w:t xml:space="preserve">Although </w:t>
      </w:r>
      <w:r w:rsidR="00825FDB">
        <w:rPr>
          <w:b w:val="0"/>
          <w:bCs/>
        </w:rPr>
        <w:t xml:space="preserve">fine-tuning </w:t>
      </w:r>
      <w:r w:rsidRPr="00A75944">
        <w:rPr>
          <w:b w:val="0"/>
          <w:bCs/>
        </w:rPr>
        <w:t xml:space="preserve">fermentation parameters is </w:t>
      </w:r>
      <w:r w:rsidR="008564E5">
        <w:rPr>
          <w:b w:val="0"/>
          <w:bCs/>
        </w:rPr>
        <w:t>needed</w:t>
      </w:r>
      <w:r w:rsidR="008564E5" w:rsidRPr="00A75944">
        <w:rPr>
          <w:b w:val="0"/>
          <w:bCs/>
        </w:rPr>
        <w:t xml:space="preserve"> </w:t>
      </w:r>
      <w:r w:rsidRPr="00A75944">
        <w:rPr>
          <w:b w:val="0"/>
          <w:bCs/>
        </w:rPr>
        <w:t xml:space="preserve">to improve </w:t>
      </w:r>
      <w:r w:rsidR="008564E5">
        <w:rPr>
          <w:b w:val="0"/>
          <w:bCs/>
        </w:rPr>
        <w:t xml:space="preserve">PHAs </w:t>
      </w:r>
      <w:r w:rsidRPr="00A75944">
        <w:rPr>
          <w:b w:val="0"/>
          <w:bCs/>
        </w:rPr>
        <w:t xml:space="preserve">yields, these preliminary results pave the way </w:t>
      </w:r>
      <w:r w:rsidR="008564E5">
        <w:rPr>
          <w:b w:val="0"/>
          <w:bCs/>
        </w:rPr>
        <w:t>for the</w:t>
      </w:r>
      <w:r w:rsidR="008564E5" w:rsidRPr="00A75944">
        <w:rPr>
          <w:b w:val="0"/>
          <w:bCs/>
        </w:rPr>
        <w:t xml:space="preserve"> </w:t>
      </w:r>
      <w:r w:rsidRPr="00A75944">
        <w:rPr>
          <w:b w:val="0"/>
          <w:bCs/>
        </w:rPr>
        <w:t xml:space="preserve">future industrial exploitation of wine lees </w:t>
      </w:r>
      <w:r w:rsidR="008564E5">
        <w:rPr>
          <w:b w:val="0"/>
          <w:bCs/>
        </w:rPr>
        <w:t>into bioplastics</w:t>
      </w:r>
      <w:r w:rsidR="00A75944">
        <w:rPr>
          <w:b w:val="0"/>
          <w:bCs/>
          <w:color w:val="000000" w:themeColor="text1"/>
        </w:rPr>
        <w:t>.</w:t>
      </w:r>
      <w:r w:rsidR="00AF6EB9" w:rsidRPr="00A75944">
        <w:rPr>
          <w:b w:val="0"/>
          <w:bCs/>
          <w:color w:val="000000" w:themeColor="text1"/>
        </w:rPr>
        <w:t xml:space="preserve"> </w:t>
      </w:r>
    </w:p>
    <w:p w14:paraId="327DF733" w14:textId="77777777" w:rsidR="00A75944" w:rsidRPr="00A75944" w:rsidRDefault="00A75944" w:rsidP="00A75944">
      <w:pPr>
        <w:pStyle w:val="mainbody"/>
        <w:ind w:firstLine="0"/>
      </w:pPr>
    </w:p>
    <w:p w14:paraId="51BB7F5C" w14:textId="77777777" w:rsidR="00563305" w:rsidRPr="00B06B35" w:rsidRDefault="00563305" w:rsidP="00797810">
      <w:pPr>
        <w:pStyle w:val="mainbodysubheading"/>
        <w:rPr>
          <w:lang w:val="it-IT"/>
        </w:rPr>
      </w:pPr>
      <w:proofErr w:type="spellStart"/>
      <w:r w:rsidRPr="00B06B35">
        <w:rPr>
          <w:lang w:val="it-IT"/>
        </w:rPr>
        <w:t>References</w:t>
      </w:r>
      <w:proofErr w:type="spellEnd"/>
    </w:p>
    <w:p w14:paraId="2B24753D" w14:textId="5CD676EE" w:rsidR="00D558FD" w:rsidRPr="00CE4362" w:rsidRDefault="00D558FD" w:rsidP="00AA5A16">
      <w:pPr>
        <w:pStyle w:val="mainbody"/>
        <w:ind w:left="708" w:hanging="708"/>
      </w:pPr>
      <w:r w:rsidRPr="00DC0173">
        <w:rPr>
          <w:lang w:val="it-IT"/>
        </w:rPr>
        <w:t>[1]</w:t>
      </w:r>
      <w:r>
        <w:rPr>
          <w:lang w:val="it-IT"/>
        </w:rPr>
        <w:t xml:space="preserve"> </w:t>
      </w:r>
      <w:r w:rsidR="00AA5A16">
        <w:rPr>
          <w:lang w:val="it-IT"/>
        </w:rPr>
        <w:tab/>
      </w:r>
      <w:r>
        <w:rPr>
          <w:lang w:val="it-IT"/>
        </w:rPr>
        <w:t xml:space="preserve">A. P </w:t>
      </w:r>
      <w:proofErr w:type="spellStart"/>
      <w:r w:rsidRPr="00D558FD">
        <w:rPr>
          <w:lang w:val="it-IT"/>
        </w:rPr>
        <w:t>Gupte</w:t>
      </w:r>
      <w:proofErr w:type="spellEnd"/>
      <w:r w:rsidRPr="00D558FD">
        <w:rPr>
          <w:lang w:val="it-IT"/>
        </w:rPr>
        <w:t>,</w:t>
      </w:r>
      <w:r>
        <w:rPr>
          <w:lang w:val="it-IT"/>
        </w:rPr>
        <w:t xml:space="preserve"> M.</w:t>
      </w:r>
      <w:r w:rsidRPr="00D558FD">
        <w:rPr>
          <w:lang w:val="it-IT"/>
        </w:rPr>
        <w:t xml:space="preserve"> Basaglia,</w:t>
      </w:r>
      <w:r>
        <w:rPr>
          <w:lang w:val="it-IT"/>
        </w:rPr>
        <w:t xml:space="preserve"> S.</w:t>
      </w:r>
      <w:r w:rsidRPr="00D558FD">
        <w:rPr>
          <w:lang w:val="it-IT"/>
        </w:rPr>
        <w:t xml:space="preserve"> Casella,</w:t>
      </w:r>
      <w:r>
        <w:rPr>
          <w:lang w:val="it-IT"/>
        </w:rPr>
        <w:t xml:space="preserve"> </w:t>
      </w:r>
      <w:r w:rsidRPr="00D558FD">
        <w:rPr>
          <w:lang w:val="it-IT"/>
        </w:rPr>
        <w:t xml:space="preserve">&amp; </w:t>
      </w:r>
      <w:r>
        <w:rPr>
          <w:lang w:val="it-IT"/>
        </w:rPr>
        <w:t xml:space="preserve">L. </w:t>
      </w:r>
      <w:r w:rsidRPr="00D558FD">
        <w:rPr>
          <w:lang w:val="it-IT"/>
        </w:rPr>
        <w:t xml:space="preserve">Favaro. </w:t>
      </w:r>
      <w:r w:rsidRPr="00D558FD">
        <w:rPr>
          <w:i/>
          <w:iCs/>
        </w:rPr>
        <w:t>Renewable and Sustainable Energy Reviews</w:t>
      </w:r>
      <w:r w:rsidRPr="00D558FD">
        <w:t xml:space="preserve"> 167 </w:t>
      </w:r>
      <w:r w:rsidRPr="00E409A4">
        <w:t xml:space="preserve">(2022) </w:t>
      </w:r>
      <w:r w:rsidRPr="00D558FD">
        <w:t>112673.</w:t>
      </w:r>
    </w:p>
    <w:p w14:paraId="32648BA1" w14:textId="0FF0AB88" w:rsidR="00716781" w:rsidRPr="00716781" w:rsidRDefault="00D558FD" w:rsidP="00AA5A16">
      <w:pPr>
        <w:pStyle w:val="mainbody"/>
        <w:ind w:left="708" w:hanging="708"/>
        <w:rPr>
          <w:lang w:val="it-IT"/>
        </w:rPr>
      </w:pPr>
      <w:r w:rsidRPr="00DC0173">
        <w:rPr>
          <w:lang w:val="it-IT"/>
        </w:rPr>
        <w:t>[</w:t>
      </w:r>
      <w:r>
        <w:rPr>
          <w:lang w:val="it-IT"/>
        </w:rPr>
        <w:t>2</w:t>
      </w:r>
      <w:r w:rsidRPr="00DC0173">
        <w:rPr>
          <w:lang w:val="it-IT"/>
        </w:rPr>
        <w:t xml:space="preserve">] </w:t>
      </w:r>
      <w:r w:rsidR="00AA5A16">
        <w:rPr>
          <w:lang w:val="it-IT"/>
        </w:rPr>
        <w:tab/>
      </w:r>
      <w:r w:rsidR="00716781">
        <w:rPr>
          <w:lang w:val="it-IT"/>
        </w:rPr>
        <w:t xml:space="preserve">M. </w:t>
      </w:r>
      <w:r w:rsidR="00716781" w:rsidRPr="00716781">
        <w:rPr>
          <w:lang w:val="it-IT"/>
        </w:rPr>
        <w:t xml:space="preserve">Lucarini, </w:t>
      </w:r>
      <w:r w:rsidR="00716781">
        <w:rPr>
          <w:lang w:val="it-IT"/>
        </w:rPr>
        <w:t xml:space="preserve">A. </w:t>
      </w:r>
      <w:r w:rsidR="00716781" w:rsidRPr="00716781">
        <w:rPr>
          <w:lang w:val="it-IT"/>
        </w:rPr>
        <w:t>Durazzo,</w:t>
      </w:r>
      <w:r w:rsidR="00716781">
        <w:rPr>
          <w:lang w:val="it-IT"/>
        </w:rPr>
        <w:t xml:space="preserve"> G.</w:t>
      </w:r>
      <w:r w:rsidR="00716781" w:rsidRPr="00716781">
        <w:rPr>
          <w:lang w:val="it-IT"/>
        </w:rPr>
        <w:t xml:space="preserve"> Lombardi-Boccia,</w:t>
      </w:r>
      <w:r w:rsidR="00716781">
        <w:rPr>
          <w:lang w:val="it-IT"/>
        </w:rPr>
        <w:t xml:space="preserve"> A.</w:t>
      </w:r>
      <w:r w:rsidR="00716781" w:rsidRPr="00716781">
        <w:rPr>
          <w:lang w:val="it-IT"/>
        </w:rPr>
        <w:t xml:space="preserve"> Romani,</w:t>
      </w:r>
      <w:r w:rsidR="00716781">
        <w:rPr>
          <w:lang w:val="it-IT"/>
        </w:rPr>
        <w:t xml:space="preserve"> G.</w:t>
      </w:r>
      <w:r w:rsidR="00716781" w:rsidRPr="00716781">
        <w:rPr>
          <w:lang w:val="it-IT"/>
        </w:rPr>
        <w:t xml:space="preserve"> </w:t>
      </w:r>
      <w:proofErr w:type="spellStart"/>
      <w:r w:rsidR="00716781" w:rsidRPr="00716781">
        <w:rPr>
          <w:lang w:val="it-IT"/>
        </w:rPr>
        <w:t>Sagratini</w:t>
      </w:r>
      <w:proofErr w:type="spellEnd"/>
      <w:r w:rsidR="00716781" w:rsidRPr="00716781">
        <w:rPr>
          <w:lang w:val="it-IT"/>
        </w:rPr>
        <w:t>,</w:t>
      </w:r>
      <w:r w:rsidR="00716781">
        <w:rPr>
          <w:lang w:val="it-IT"/>
        </w:rPr>
        <w:t xml:space="preserve"> N.</w:t>
      </w:r>
      <w:r w:rsidR="00716781" w:rsidRPr="00716781">
        <w:rPr>
          <w:lang w:val="it-IT"/>
        </w:rPr>
        <w:t xml:space="preserve"> Bevilacqua,</w:t>
      </w:r>
      <w:r w:rsidR="00716781">
        <w:rPr>
          <w:lang w:val="it-IT"/>
        </w:rPr>
        <w:t xml:space="preserve"> F.</w:t>
      </w:r>
      <w:r w:rsidR="00716781" w:rsidRPr="00716781">
        <w:rPr>
          <w:lang w:val="it-IT"/>
        </w:rPr>
        <w:t xml:space="preserve"> Ieri,</w:t>
      </w:r>
      <w:r w:rsidR="00716781">
        <w:rPr>
          <w:lang w:val="it-IT"/>
        </w:rPr>
        <w:t xml:space="preserve"> P. </w:t>
      </w:r>
      <w:proofErr w:type="spellStart"/>
      <w:r w:rsidR="00716781" w:rsidRPr="00716781">
        <w:rPr>
          <w:lang w:val="it-IT"/>
        </w:rPr>
        <w:t>Vignolini</w:t>
      </w:r>
      <w:proofErr w:type="spellEnd"/>
      <w:r w:rsidR="00716781" w:rsidRPr="00716781">
        <w:rPr>
          <w:lang w:val="it-IT"/>
        </w:rPr>
        <w:t xml:space="preserve">, </w:t>
      </w:r>
      <w:r w:rsidR="00716781">
        <w:rPr>
          <w:lang w:val="it-IT"/>
        </w:rPr>
        <w:t xml:space="preserve">M. </w:t>
      </w:r>
      <w:r w:rsidR="00716781" w:rsidRPr="00716781">
        <w:rPr>
          <w:lang w:val="it-IT"/>
        </w:rPr>
        <w:t xml:space="preserve">Campo, </w:t>
      </w:r>
      <w:r w:rsidR="00AC09F2">
        <w:rPr>
          <w:lang w:val="it-IT"/>
        </w:rPr>
        <w:t xml:space="preserve">&amp; </w:t>
      </w:r>
      <w:r w:rsidR="00716781">
        <w:rPr>
          <w:lang w:val="it-IT"/>
        </w:rPr>
        <w:t xml:space="preserve">F. </w:t>
      </w:r>
      <w:r w:rsidR="00716781" w:rsidRPr="00716781">
        <w:rPr>
          <w:lang w:val="it-IT"/>
        </w:rPr>
        <w:t>Cecchini</w:t>
      </w:r>
      <w:r w:rsidR="00716781">
        <w:rPr>
          <w:lang w:val="it-IT"/>
        </w:rPr>
        <w:t>,</w:t>
      </w:r>
      <w:r w:rsidR="00716781" w:rsidRPr="00716781">
        <w:rPr>
          <w:lang w:val="it-IT"/>
        </w:rPr>
        <w:t xml:space="preserve"> in </w:t>
      </w:r>
      <w:proofErr w:type="spellStart"/>
      <w:r w:rsidR="00716781" w:rsidRPr="00716781">
        <w:rPr>
          <w:i/>
          <w:iCs/>
          <w:lang w:val="it-IT"/>
        </w:rPr>
        <w:t>Biorefinery</w:t>
      </w:r>
      <w:proofErr w:type="spellEnd"/>
      <w:r w:rsidR="00716781" w:rsidRPr="00716781">
        <w:rPr>
          <w:i/>
          <w:iCs/>
          <w:lang w:val="it-IT"/>
        </w:rPr>
        <w:t xml:space="preserve"> Production Technologies for </w:t>
      </w:r>
      <w:proofErr w:type="spellStart"/>
      <w:r w:rsidR="00716781" w:rsidRPr="00716781">
        <w:rPr>
          <w:i/>
          <w:iCs/>
          <w:lang w:val="it-IT"/>
        </w:rPr>
        <w:t>Chemicals</w:t>
      </w:r>
      <w:proofErr w:type="spellEnd"/>
      <w:r w:rsidR="00716781" w:rsidRPr="00716781">
        <w:rPr>
          <w:i/>
          <w:iCs/>
          <w:lang w:val="it-IT"/>
        </w:rPr>
        <w:t xml:space="preserve"> and Energy</w:t>
      </w:r>
      <w:r w:rsidR="00716781" w:rsidRPr="00716781">
        <w:rPr>
          <w:lang w:val="it-IT"/>
        </w:rPr>
        <w:t xml:space="preserve"> A. </w:t>
      </w:r>
      <w:proofErr w:type="spellStart"/>
      <w:r w:rsidR="00716781" w:rsidRPr="00716781">
        <w:rPr>
          <w:lang w:val="it-IT"/>
        </w:rPr>
        <w:t>Kuila</w:t>
      </w:r>
      <w:proofErr w:type="spellEnd"/>
      <w:r w:rsidR="00716781" w:rsidRPr="00716781">
        <w:rPr>
          <w:lang w:val="it-IT"/>
        </w:rPr>
        <w:t xml:space="preserve"> and M. </w:t>
      </w:r>
      <w:proofErr w:type="spellStart"/>
      <w:r w:rsidR="00716781" w:rsidRPr="00716781">
        <w:rPr>
          <w:lang w:val="it-IT"/>
        </w:rPr>
        <w:t>Mukhopadhyay</w:t>
      </w:r>
      <w:proofErr w:type="spellEnd"/>
      <w:r w:rsidR="00AA5A16">
        <w:rPr>
          <w:lang w:val="it-IT"/>
        </w:rPr>
        <w:t xml:space="preserve"> (</w:t>
      </w:r>
      <w:proofErr w:type="spellStart"/>
      <w:r w:rsidR="00AA5A16">
        <w:rPr>
          <w:lang w:val="it-IT"/>
        </w:rPr>
        <w:t>Eds</w:t>
      </w:r>
      <w:proofErr w:type="spellEnd"/>
      <w:r w:rsidR="00AA5A16">
        <w:rPr>
          <w:lang w:val="it-IT"/>
        </w:rPr>
        <w:t>.</w:t>
      </w:r>
      <w:r w:rsidR="00716781" w:rsidRPr="00716781">
        <w:rPr>
          <w:lang w:val="it-IT"/>
        </w:rPr>
        <w:t xml:space="preserve">), 2020 p. </w:t>
      </w:r>
      <w:r w:rsidR="00716781">
        <w:rPr>
          <w:lang w:val="it-IT"/>
        </w:rPr>
        <w:t>9</w:t>
      </w:r>
      <w:r w:rsidR="00716781" w:rsidRPr="00716781">
        <w:rPr>
          <w:lang w:val="it-IT"/>
        </w:rPr>
        <w:t>1</w:t>
      </w:r>
    </w:p>
    <w:p w14:paraId="47F05501" w14:textId="49A83C2C" w:rsidR="00D558FD" w:rsidRPr="003A65B1" w:rsidRDefault="00D558FD" w:rsidP="00AA5A16">
      <w:pPr>
        <w:pStyle w:val="mainbody"/>
        <w:ind w:left="708" w:hanging="708"/>
      </w:pPr>
      <w:r w:rsidRPr="00DC0173">
        <w:rPr>
          <w:lang w:val="it-IT"/>
        </w:rPr>
        <w:t>[</w:t>
      </w:r>
      <w:r>
        <w:rPr>
          <w:lang w:val="it-IT"/>
        </w:rPr>
        <w:t>3</w:t>
      </w:r>
      <w:r w:rsidRPr="00DC0173">
        <w:rPr>
          <w:lang w:val="it-IT"/>
        </w:rPr>
        <w:t>]</w:t>
      </w:r>
      <w:r>
        <w:rPr>
          <w:lang w:val="it-IT"/>
        </w:rPr>
        <w:t xml:space="preserve"> </w:t>
      </w:r>
      <w:r w:rsidR="00AA5A16">
        <w:rPr>
          <w:lang w:val="it-IT"/>
        </w:rPr>
        <w:tab/>
      </w:r>
      <w:r>
        <w:rPr>
          <w:lang w:val="it-IT"/>
        </w:rPr>
        <w:t xml:space="preserve">A. </w:t>
      </w:r>
      <w:r w:rsidRPr="00E409A4">
        <w:rPr>
          <w:lang w:val="it-IT"/>
        </w:rPr>
        <w:t xml:space="preserve">De </w:t>
      </w:r>
      <w:proofErr w:type="spellStart"/>
      <w:r w:rsidRPr="00E409A4">
        <w:rPr>
          <w:lang w:val="it-IT"/>
        </w:rPr>
        <w:t>Iseppi</w:t>
      </w:r>
      <w:proofErr w:type="spellEnd"/>
      <w:r w:rsidRPr="00E409A4">
        <w:rPr>
          <w:lang w:val="it-IT"/>
        </w:rPr>
        <w:t xml:space="preserve">, </w:t>
      </w:r>
      <w:r>
        <w:rPr>
          <w:lang w:val="it-IT"/>
        </w:rPr>
        <w:t xml:space="preserve">M. </w:t>
      </w:r>
      <w:r w:rsidRPr="00E409A4">
        <w:rPr>
          <w:lang w:val="it-IT"/>
        </w:rPr>
        <w:t>Marangon,</w:t>
      </w:r>
      <w:r>
        <w:rPr>
          <w:lang w:val="it-IT"/>
        </w:rPr>
        <w:t xml:space="preserve"> S.</w:t>
      </w:r>
      <w:r w:rsidRPr="00E409A4">
        <w:rPr>
          <w:lang w:val="it-IT"/>
        </w:rPr>
        <w:t xml:space="preserve"> Vincenzi,</w:t>
      </w:r>
      <w:r>
        <w:rPr>
          <w:lang w:val="it-IT"/>
        </w:rPr>
        <w:t xml:space="preserve"> G.</w:t>
      </w:r>
      <w:r w:rsidRPr="00E409A4">
        <w:rPr>
          <w:lang w:val="it-IT"/>
        </w:rPr>
        <w:t xml:space="preserve"> </w:t>
      </w:r>
      <w:proofErr w:type="spellStart"/>
      <w:r w:rsidRPr="00E409A4">
        <w:rPr>
          <w:lang w:val="it-IT"/>
        </w:rPr>
        <w:t>Lomolino</w:t>
      </w:r>
      <w:proofErr w:type="spellEnd"/>
      <w:r w:rsidRPr="00E409A4">
        <w:rPr>
          <w:lang w:val="it-IT"/>
        </w:rPr>
        <w:t>,</w:t>
      </w:r>
      <w:r>
        <w:rPr>
          <w:lang w:val="it-IT"/>
        </w:rPr>
        <w:t xml:space="preserve"> A.</w:t>
      </w:r>
      <w:r w:rsidRPr="00E409A4">
        <w:rPr>
          <w:lang w:val="it-IT"/>
        </w:rPr>
        <w:t xml:space="preserve"> Curioni, &amp; </w:t>
      </w:r>
      <w:r>
        <w:rPr>
          <w:lang w:val="it-IT"/>
        </w:rPr>
        <w:t xml:space="preserve">B. </w:t>
      </w:r>
      <w:proofErr w:type="spellStart"/>
      <w:r w:rsidRPr="00E409A4">
        <w:rPr>
          <w:lang w:val="it-IT"/>
        </w:rPr>
        <w:t>Divol</w:t>
      </w:r>
      <w:proofErr w:type="spellEnd"/>
      <w:r>
        <w:rPr>
          <w:lang w:val="it-IT"/>
        </w:rPr>
        <w:t>.</w:t>
      </w:r>
      <w:r w:rsidRPr="00E409A4">
        <w:rPr>
          <w:lang w:val="it-IT"/>
        </w:rPr>
        <w:t xml:space="preserve"> </w:t>
      </w:r>
      <w:proofErr w:type="spellStart"/>
      <w:r w:rsidRPr="003A65B1">
        <w:rPr>
          <w:i/>
          <w:iCs/>
        </w:rPr>
        <w:t>Lwt</w:t>
      </w:r>
      <w:proofErr w:type="spellEnd"/>
      <w:r w:rsidRPr="003A65B1">
        <w:t xml:space="preserve"> 136 (2021) 110274.</w:t>
      </w:r>
    </w:p>
    <w:p w14:paraId="2111C836" w14:textId="7FEF76A3" w:rsidR="00D71D58" w:rsidRPr="003A65B1" w:rsidRDefault="00D71D58" w:rsidP="00B82317">
      <w:pPr>
        <w:pStyle w:val="references"/>
      </w:pPr>
    </w:p>
    <w:p w14:paraId="24D1FFFE" w14:textId="4137D41A" w:rsidR="004E44E4" w:rsidRDefault="00DC0173" w:rsidP="00797810">
      <w:pPr>
        <w:pStyle w:val="mainbodysubheading"/>
      </w:pPr>
      <w:r>
        <w:t>Acknowledgment</w:t>
      </w:r>
    </w:p>
    <w:p w14:paraId="05DF3084" w14:textId="35D12322" w:rsidR="006E5A6B" w:rsidRPr="003A65B1" w:rsidRDefault="001C6168" w:rsidP="00B82317">
      <w:pPr>
        <w:pStyle w:val="mainbody"/>
        <w:rPr>
          <w:rFonts w:cstheme="minorHAnsi"/>
        </w:rPr>
      </w:pPr>
      <w:r w:rsidRPr="003A65B1">
        <w:rPr>
          <w:rFonts w:cstheme="minorHAnsi"/>
          <w:bCs/>
        </w:rPr>
        <w:t xml:space="preserve">This work was partially supported by the University of </w:t>
      </w:r>
      <w:proofErr w:type="spellStart"/>
      <w:r w:rsidRPr="003A65B1">
        <w:rPr>
          <w:rFonts w:cstheme="minorHAnsi"/>
          <w:bCs/>
        </w:rPr>
        <w:t>Padova</w:t>
      </w:r>
      <w:proofErr w:type="spellEnd"/>
      <w:r w:rsidRPr="003A65B1">
        <w:rPr>
          <w:rFonts w:cstheme="minorHAnsi"/>
          <w:bCs/>
        </w:rPr>
        <w:t xml:space="preserve"> with the following research projects BIRD234877/23, </w:t>
      </w:r>
      <w:hyperlink r:id="rId6" w:history="1">
        <w:r w:rsidRPr="003A65B1">
          <w:rPr>
            <w:rFonts w:cstheme="minorHAnsi"/>
            <w:bCs/>
          </w:rPr>
          <w:t>DOR2352129</w:t>
        </w:r>
      </w:hyperlink>
      <w:r w:rsidRPr="003A65B1">
        <w:rPr>
          <w:rFonts w:cstheme="minorHAnsi"/>
          <w:bCs/>
        </w:rPr>
        <w:t xml:space="preserve">, DOR2251254/22; DOR2107797/21, DOR2084579/20, DOR1928058/19, </w:t>
      </w:r>
      <w:hyperlink r:id="rId7" w:history="1">
        <w:r w:rsidRPr="003A65B1">
          <w:rPr>
            <w:rFonts w:cstheme="minorHAnsi"/>
            <w:bCs/>
          </w:rPr>
          <w:t>BIRD210708</w:t>
        </w:r>
      </w:hyperlink>
    </w:p>
    <w:p w14:paraId="7A46133A" w14:textId="77777777" w:rsidR="006E5A6B" w:rsidRDefault="006E5A6B" w:rsidP="00B82317">
      <w:pPr>
        <w:pStyle w:val="mainbody"/>
      </w:pPr>
    </w:p>
    <w:p w14:paraId="1139CA8F" w14:textId="66BFC80E" w:rsidR="006E5A6B" w:rsidRPr="00CE4362" w:rsidRDefault="006E5A6B" w:rsidP="00DC0173">
      <w:pPr>
        <w:pStyle w:val="mainbody"/>
        <w:ind w:firstLine="0"/>
      </w:pPr>
      <w:r w:rsidRPr="00E409A4">
        <w:t xml:space="preserve"> </w:t>
      </w:r>
    </w:p>
    <w:sectPr w:rsidR="006E5A6B" w:rsidRPr="00CE4362" w:rsidSect="00CE4362">
      <w:type w:val="continuous"/>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444017" w16cex:dateUtc="2023-06-26T14:49:00Z"/>
  <w16cex:commentExtensible w16cex:durableId="2844402F" w16cex:dateUtc="2023-06-26T14: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D4A3195" w16cid:durableId="28444017"/>
  <w16cid:commentId w16cid:paraId="1555F1B2" w16cid:durableId="2844402F"/>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28CAC4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BEDEDFD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78464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9B1857D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908616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B74C34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D0630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034D2B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0EC76F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79E40D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E62E56"/>
    <w:multiLevelType w:val="hybridMultilevel"/>
    <w:tmpl w:val="A0729F5E"/>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1" w15:restartNumberingAfterBreak="0">
    <w:nsid w:val="353D1FE6"/>
    <w:multiLevelType w:val="hybridMultilevel"/>
    <w:tmpl w:val="517EC1D4"/>
    <w:lvl w:ilvl="0" w:tplc="F56E0F1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1221" w:allStyles="1" w:customStyles="0" w:latentStyles="0" w:stylesInUse="0" w:headingStyles="1" w:numberingStyles="0" w:tableStyles="0" w:directFormattingOnRuns="0" w:directFormattingOnParagraphs="1" w:directFormattingOnNumbering="0" w:directFormattingOnTables="0" w:clearFormatting="1" w:top3HeadingStyles="0" w:visibleStyles="0" w:alternateStyleNames="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jQ2NDI0MjIwMjGwtDBS0lEKTi0uzszPAykwqQUA8ZDEniwAAAA="/>
  </w:docVars>
  <w:rsids>
    <w:rsidRoot w:val="001550DF"/>
    <w:rsid w:val="00040F7F"/>
    <w:rsid w:val="00046005"/>
    <w:rsid w:val="000901E9"/>
    <w:rsid w:val="00092DE4"/>
    <w:rsid w:val="00096222"/>
    <w:rsid w:val="00113F0F"/>
    <w:rsid w:val="00132287"/>
    <w:rsid w:val="001550DF"/>
    <w:rsid w:val="001C6168"/>
    <w:rsid w:val="001F1830"/>
    <w:rsid w:val="00201669"/>
    <w:rsid w:val="00252745"/>
    <w:rsid w:val="00266B41"/>
    <w:rsid w:val="002F250C"/>
    <w:rsid w:val="003158C4"/>
    <w:rsid w:val="003474BC"/>
    <w:rsid w:val="00371325"/>
    <w:rsid w:val="00380F95"/>
    <w:rsid w:val="003A65B1"/>
    <w:rsid w:val="003B40E5"/>
    <w:rsid w:val="003D5E8C"/>
    <w:rsid w:val="00435BD0"/>
    <w:rsid w:val="004425A1"/>
    <w:rsid w:val="00443DD1"/>
    <w:rsid w:val="004E44E4"/>
    <w:rsid w:val="005049D9"/>
    <w:rsid w:val="00563277"/>
    <w:rsid w:val="00563305"/>
    <w:rsid w:val="005C2305"/>
    <w:rsid w:val="005D1B04"/>
    <w:rsid w:val="005F2C61"/>
    <w:rsid w:val="006449EA"/>
    <w:rsid w:val="006771F2"/>
    <w:rsid w:val="006D3C68"/>
    <w:rsid w:val="006E5A6B"/>
    <w:rsid w:val="006E5DEF"/>
    <w:rsid w:val="007101AA"/>
    <w:rsid w:val="00716781"/>
    <w:rsid w:val="007529ED"/>
    <w:rsid w:val="00792C7B"/>
    <w:rsid w:val="00797810"/>
    <w:rsid w:val="007A70D1"/>
    <w:rsid w:val="007E3257"/>
    <w:rsid w:val="00825FDB"/>
    <w:rsid w:val="008405AD"/>
    <w:rsid w:val="008564E5"/>
    <w:rsid w:val="00886C1E"/>
    <w:rsid w:val="008F1516"/>
    <w:rsid w:val="008F3B7C"/>
    <w:rsid w:val="008F690C"/>
    <w:rsid w:val="00903F57"/>
    <w:rsid w:val="00910264"/>
    <w:rsid w:val="00916E2F"/>
    <w:rsid w:val="00922C80"/>
    <w:rsid w:val="00947D0B"/>
    <w:rsid w:val="00962845"/>
    <w:rsid w:val="009850F2"/>
    <w:rsid w:val="00A2699B"/>
    <w:rsid w:val="00A3601B"/>
    <w:rsid w:val="00A52784"/>
    <w:rsid w:val="00A7555B"/>
    <w:rsid w:val="00A75944"/>
    <w:rsid w:val="00A776DB"/>
    <w:rsid w:val="00AA5A16"/>
    <w:rsid w:val="00AC09F2"/>
    <w:rsid w:val="00AC1580"/>
    <w:rsid w:val="00AF6EB9"/>
    <w:rsid w:val="00B06B35"/>
    <w:rsid w:val="00B51067"/>
    <w:rsid w:val="00B82317"/>
    <w:rsid w:val="00B85217"/>
    <w:rsid w:val="00B97F2A"/>
    <w:rsid w:val="00C02A43"/>
    <w:rsid w:val="00C309C7"/>
    <w:rsid w:val="00C65D81"/>
    <w:rsid w:val="00C92D05"/>
    <w:rsid w:val="00C955AF"/>
    <w:rsid w:val="00CA2A6C"/>
    <w:rsid w:val="00CB459D"/>
    <w:rsid w:val="00CE4362"/>
    <w:rsid w:val="00CF2114"/>
    <w:rsid w:val="00D558FD"/>
    <w:rsid w:val="00D71D58"/>
    <w:rsid w:val="00D85F2F"/>
    <w:rsid w:val="00DB626A"/>
    <w:rsid w:val="00DC0173"/>
    <w:rsid w:val="00DD43E2"/>
    <w:rsid w:val="00DD6F3C"/>
    <w:rsid w:val="00E05F97"/>
    <w:rsid w:val="00E409A4"/>
    <w:rsid w:val="00E518A6"/>
    <w:rsid w:val="00E57646"/>
    <w:rsid w:val="00E7370E"/>
    <w:rsid w:val="00ED1595"/>
    <w:rsid w:val="00F215F0"/>
    <w:rsid w:val="00F216EC"/>
    <w:rsid w:val="00F550EA"/>
    <w:rsid w:val="00F631C9"/>
    <w:rsid w:val="00F64EF0"/>
    <w:rsid w:val="00FB7981"/>
    <w:rsid w:val="00FB7DCB"/>
    <w:rsid w:val="00FE5E0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BADE8"/>
  <w15:docId w15:val="{3AE7B39F-AB3F-446D-A268-3F22C9CD5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85217"/>
  </w:style>
  <w:style w:type="paragraph" w:styleId="Titolo1">
    <w:name w:val="heading 1"/>
    <w:basedOn w:val="Normale"/>
    <w:next w:val="Normale"/>
    <w:link w:val="Titolo1Carattere"/>
    <w:uiPriority w:val="9"/>
    <w:rsid w:val="00B8521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le">
    <w:name w:val="_title"/>
    <w:basedOn w:val="Normale"/>
    <w:qFormat/>
    <w:rsid w:val="00CE4362"/>
    <w:pPr>
      <w:pBdr>
        <w:top w:val="single" w:sz="4" w:space="1" w:color="auto"/>
        <w:bottom w:val="single" w:sz="4" w:space="1" w:color="auto"/>
      </w:pBdr>
    </w:pPr>
    <w:rPr>
      <w:b/>
      <w:sz w:val="32"/>
      <w:lang w:val="en-US"/>
    </w:rPr>
  </w:style>
  <w:style w:type="character" w:customStyle="1" w:styleId="Titolo1Carattere">
    <w:name w:val="Titolo 1 Carattere"/>
    <w:basedOn w:val="Carpredefinitoparagrafo"/>
    <w:link w:val="Titolo1"/>
    <w:uiPriority w:val="9"/>
    <w:rsid w:val="00B85217"/>
    <w:rPr>
      <w:rFonts w:asciiTheme="majorHAnsi" w:eastAsiaTheme="majorEastAsia" w:hAnsiTheme="majorHAnsi" w:cstheme="majorBidi"/>
      <w:b/>
      <w:bCs/>
      <w:color w:val="365F91" w:themeColor="accent1" w:themeShade="BF"/>
      <w:sz w:val="28"/>
      <w:szCs w:val="28"/>
    </w:rPr>
  </w:style>
  <w:style w:type="paragraph" w:styleId="Nessunaspaziatura">
    <w:name w:val="No Spacing"/>
    <w:uiPriority w:val="1"/>
    <w:rsid w:val="00B85217"/>
    <w:pPr>
      <w:spacing w:after="0" w:line="240" w:lineRule="auto"/>
    </w:pPr>
  </w:style>
  <w:style w:type="paragraph" w:customStyle="1" w:styleId="authors">
    <w:name w:val="_authors"/>
    <w:basedOn w:val="Normale"/>
    <w:qFormat/>
    <w:rsid w:val="00CE4362"/>
    <w:rPr>
      <w:lang w:val="en-US"/>
    </w:rPr>
  </w:style>
  <w:style w:type="paragraph" w:customStyle="1" w:styleId="affiliation">
    <w:name w:val="_affiliation"/>
    <w:basedOn w:val="Normale"/>
    <w:qFormat/>
    <w:rsid w:val="00CE4362"/>
    <w:pPr>
      <w:tabs>
        <w:tab w:val="left" w:pos="284"/>
      </w:tabs>
      <w:spacing w:after="0"/>
      <w:ind w:left="284" w:hanging="284"/>
    </w:pPr>
    <w:rPr>
      <w:lang w:val="en-US"/>
    </w:rPr>
  </w:style>
  <w:style w:type="paragraph" w:customStyle="1" w:styleId="keywords">
    <w:name w:val="_keywords"/>
    <w:basedOn w:val="Normale"/>
    <w:qFormat/>
    <w:rsid w:val="00797810"/>
    <w:pPr>
      <w:pBdr>
        <w:bottom w:val="single" w:sz="4" w:space="1" w:color="auto"/>
      </w:pBdr>
      <w:spacing w:after="240"/>
    </w:pPr>
    <w:rPr>
      <w:sz w:val="18"/>
      <w:lang w:val="en-US"/>
    </w:rPr>
  </w:style>
  <w:style w:type="paragraph" w:customStyle="1" w:styleId="summary">
    <w:name w:val="_summary"/>
    <w:basedOn w:val="Normale"/>
    <w:qFormat/>
    <w:rsid w:val="00B82317"/>
    <w:pPr>
      <w:pBdr>
        <w:bottom w:val="single" w:sz="4" w:space="1" w:color="auto"/>
      </w:pBdr>
      <w:spacing w:after="360" w:line="240" w:lineRule="auto"/>
    </w:pPr>
    <w:rPr>
      <w:i/>
      <w:lang w:val="en-US"/>
    </w:rPr>
  </w:style>
  <w:style w:type="paragraph" w:customStyle="1" w:styleId="mainbody">
    <w:name w:val="_main body"/>
    <w:basedOn w:val="Normale"/>
    <w:qFormat/>
    <w:rsid w:val="00B82317"/>
    <w:pPr>
      <w:spacing w:after="0" w:line="240" w:lineRule="auto"/>
      <w:ind w:firstLine="284"/>
      <w:jc w:val="both"/>
    </w:pPr>
    <w:rPr>
      <w:lang w:val="en-US"/>
    </w:rPr>
  </w:style>
  <w:style w:type="paragraph" w:styleId="Testofumetto">
    <w:name w:val="Balloon Text"/>
    <w:basedOn w:val="Normale"/>
    <w:link w:val="TestofumettoCarattere"/>
    <w:uiPriority w:val="99"/>
    <w:semiHidden/>
    <w:unhideWhenUsed/>
    <w:rsid w:val="008F3B7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F3B7C"/>
    <w:rPr>
      <w:rFonts w:ascii="Tahoma" w:hAnsi="Tahoma" w:cs="Tahoma"/>
      <w:sz w:val="16"/>
      <w:szCs w:val="16"/>
    </w:rPr>
  </w:style>
  <w:style w:type="paragraph" w:customStyle="1" w:styleId="figurein-line">
    <w:name w:val="_figure in-line"/>
    <w:basedOn w:val="mainbody"/>
    <w:qFormat/>
    <w:rsid w:val="008405AD"/>
    <w:pPr>
      <w:keepNext/>
      <w:spacing w:before="120"/>
      <w:ind w:firstLine="0"/>
    </w:pPr>
  </w:style>
  <w:style w:type="paragraph" w:customStyle="1" w:styleId="figurecaption">
    <w:name w:val="_figure caption"/>
    <w:basedOn w:val="figurein-line"/>
    <w:qFormat/>
    <w:rsid w:val="008405AD"/>
    <w:pPr>
      <w:keepNext w:val="0"/>
      <w:spacing w:before="0" w:after="120"/>
      <w:jc w:val="left"/>
    </w:pPr>
    <w:rPr>
      <w:i/>
    </w:rPr>
  </w:style>
  <w:style w:type="table" w:styleId="Grigliatabella">
    <w:name w:val="Table Grid"/>
    <w:basedOn w:val="Tabellanormale"/>
    <w:uiPriority w:val="59"/>
    <w:rsid w:val="00E518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aption">
    <w:name w:val="_table caption"/>
    <w:basedOn w:val="figurecaption"/>
    <w:qFormat/>
    <w:rsid w:val="008405AD"/>
    <w:pPr>
      <w:spacing w:before="120" w:after="0"/>
    </w:pPr>
  </w:style>
  <w:style w:type="paragraph" w:customStyle="1" w:styleId="tabletext">
    <w:name w:val="_table text"/>
    <w:basedOn w:val="mainbody"/>
    <w:qFormat/>
    <w:rsid w:val="00A776DB"/>
    <w:pPr>
      <w:ind w:firstLine="0"/>
      <w:jc w:val="center"/>
    </w:pPr>
    <w:rPr>
      <w:sz w:val="14"/>
    </w:rPr>
  </w:style>
  <w:style w:type="paragraph" w:customStyle="1" w:styleId="mainbodysubheading">
    <w:name w:val="_main body subheading"/>
    <w:basedOn w:val="mainbody"/>
    <w:rsid w:val="00A776DB"/>
    <w:pPr>
      <w:spacing w:before="120"/>
      <w:ind w:firstLine="0"/>
    </w:pPr>
    <w:rPr>
      <w:b/>
    </w:rPr>
  </w:style>
  <w:style w:type="paragraph" w:customStyle="1" w:styleId="references">
    <w:name w:val="_references"/>
    <w:basedOn w:val="mainbody"/>
    <w:rsid w:val="00B82317"/>
    <w:pPr>
      <w:ind w:left="709" w:hanging="425"/>
    </w:pPr>
    <w:rPr>
      <w:rFonts w:eastAsia="Times New Roman" w:cs="Times New Roman"/>
      <w:szCs w:val="20"/>
    </w:rPr>
  </w:style>
  <w:style w:type="character" w:styleId="Testosegnaposto">
    <w:name w:val="Placeholder Text"/>
    <w:basedOn w:val="Carpredefinitoparagrafo"/>
    <w:uiPriority w:val="99"/>
    <w:semiHidden/>
    <w:rsid w:val="003D5E8C"/>
    <w:rPr>
      <w:color w:val="808080"/>
    </w:rPr>
  </w:style>
  <w:style w:type="character" w:styleId="Rimandocommento">
    <w:name w:val="annotation reference"/>
    <w:basedOn w:val="Carpredefinitoparagrafo"/>
    <w:uiPriority w:val="99"/>
    <w:semiHidden/>
    <w:unhideWhenUsed/>
    <w:rsid w:val="00201669"/>
    <w:rPr>
      <w:sz w:val="16"/>
      <w:szCs w:val="16"/>
    </w:rPr>
  </w:style>
  <w:style w:type="paragraph" w:styleId="Testocommento">
    <w:name w:val="annotation text"/>
    <w:basedOn w:val="Normale"/>
    <w:link w:val="TestocommentoCarattere"/>
    <w:uiPriority w:val="99"/>
    <w:unhideWhenUsed/>
    <w:rsid w:val="00201669"/>
    <w:pPr>
      <w:spacing w:line="240" w:lineRule="auto"/>
    </w:pPr>
    <w:rPr>
      <w:sz w:val="20"/>
      <w:szCs w:val="20"/>
    </w:rPr>
  </w:style>
  <w:style w:type="character" w:customStyle="1" w:styleId="TestocommentoCarattere">
    <w:name w:val="Testo commento Carattere"/>
    <w:basedOn w:val="Carpredefinitoparagrafo"/>
    <w:link w:val="Testocommento"/>
    <w:uiPriority w:val="99"/>
    <w:rsid w:val="00201669"/>
    <w:rPr>
      <w:sz w:val="20"/>
      <w:szCs w:val="20"/>
    </w:rPr>
  </w:style>
  <w:style w:type="paragraph" w:styleId="Soggettocommento">
    <w:name w:val="annotation subject"/>
    <w:basedOn w:val="Testocommento"/>
    <w:next w:val="Testocommento"/>
    <w:link w:val="SoggettocommentoCarattere"/>
    <w:uiPriority w:val="99"/>
    <w:semiHidden/>
    <w:unhideWhenUsed/>
    <w:rsid w:val="00201669"/>
    <w:rPr>
      <w:b/>
      <w:bCs/>
    </w:rPr>
  </w:style>
  <w:style w:type="character" w:customStyle="1" w:styleId="SoggettocommentoCarattere">
    <w:name w:val="Soggetto commento Carattere"/>
    <w:basedOn w:val="TestocommentoCarattere"/>
    <w:link w:val="Soggettocommento"/>
    <w:uiPriority w:val="99"/>
    <w:semiHidden/>
    <w:rsid w:val="00201669"/>
    <w:rPr>
      <w:b/>
      <w:bCs/>
      <w:sz w:val="20"/>
      <w:szCs w:val="20"/>
    </w:rPr>
  </w:style>
  <w:style w:type="paragraph" w:styleId="Revisione">
    <w:name w:val="Revision"/>
    <w:hidden/>
    <w:uiPriority w:val="99"/>
    <w:semiHidden/>
    <w:rsid w:val="00C92D05"/>
    <w:pPr>
      <w:spacing w:after="0" w:line="240" w:lineRule="auto"/>
    </w:pPr>
  </w:style>
  <w:style w:type="character" w:styleId="Collegamentoipertestuale">
    <w:name w:val="Hyperlink"/>
    <w:basedOn w:val="Carpredefinitoparagrafo"/>
    <w:uiPriority w:val="99"/>
    <w:unhideWhenUsed/>
    <w:rsid w:val="00040F7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023184">
      <w:bodyDiv w:val="1"/>
      <w:marLeft w:val="0"/>
      <w:marRight w:val="0"/>
      <w:marTop w:val="0"/>
      <w:marBottom w:val="0"/>
      <w:divBdr>
        <w:top w:val="none" w:sz="0" w:space="0" w:color="auto"/>
        <w:left w:val="none" w:sz="0" w:space="0" w:color="auto"/>
        <w:bottom w:val="none" w:sz="0" w:space="0" w:color="auto"/>
        <w:right w:val="none" w:sz="0" w:space="0" w:color="auto"/>
      </w:divBdr>
    </w:div>
    <w:div w:id="805195899">
      <w:bodyDiv w:val="1"/>
      <w:marLeft w:val="0"/>
      <w:marRight w:val="0"/>
      <w:marTop w:val="0"/>
      <w:marBottom w:val="0"/>
      <w:divBdr>
        <w:top w:val="none" w:sz="0" w:space="0" w:color="auto"/>
        <w:left w:val="none" w:sz="0" w:space="0" w:color="auto"/>
        <w:bottom w:val="none" w:sz="0" w:space="0" w:color="auto"/>
        <w:right w:val="none" w:sz="0" w:space="0" w:color="auto"/>
      </w:divBdr>
    </w:div>
    <w:div w:id="1367218009">
      <w:bodyDiv w:val="1"/>
      <w:marLeft w:val="0"/>
      <w:marRight w:val="0"/>
      <w:marTop w:val="0"/>
      <w:marBottom w:val="0"/>
      <w:divBdr>
        <w:top w:val="none" w:sz="0" w:space="0" w:color="auto"/>
        <w:left w:val="none" w:sz="0" w:space="0" w:color="auto"/>
        <w:bottom w:val="none" w:sz="0" w:space="0" w:color="auto"/>
        <w:right w:val="none" w:sz="0" w:space="0" w:color="auto"/>
      </w:divBdr>
    </w:div>
    <w:div w:id="1454061866">
      <w:bodyDiv w:val="1"/>
      <w:marLeft w:val="0"/>
      <w:marRight w:val="0"/>
      <w:marTop w:val="0"/>
      <w:marBottom w:val="0"/>
      <w:divBdr>
        <w:top w:val="none" w:sz="0" w:space="0" w:color="auto"/>
        <w:left w:val="none" w:sz="0" w:space="0" w:color="auto"/>
        <w:bottom w:val="none" w:sz="0" w:space="0" w:color="auto"/>
        <w:right w:val="none" w:sz="0" w:space="0" w:color="auto"/>
      </w:divBdr>
    </w:div>
    <w:div w:id="1837065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adesione.cineca.it/php5/sito/home.php?info=----------------------------------------------------------------------------------------------------------------------------------------------------------------------------------------------------------------------------------------------------------&amp;username=BSGMRN60&amp;SESSION=cd436a95d9903fd1aace7e17f72a06a2202306010853&amp;parte=1&amp;codice_richiesta=0335&amp;codice_progetto=BIRD210708&amp;esterno=1&amp;info=----------------------------------------------------------------------------------------------------------------------------------------------------------------------------------------------------------------------------------------------------------" TargetMode="External"/><Relationship Id="rId12"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adesione.cineca.it/php5/sito/home.php?info=----------------------------------------------------------------------------------------------------------------------------------------------------------------------------------------------------------------------------------------------------------&amp;username=BSGMRN60&amp;SESSION=6c068777bebd245b27e4e3f41000f293202303271143&amp;parte=1&amp;codice_richiesta=0351&amp;codice_progetto=DOR2352129&amp;esterno=1&amp;info=----------------------------------------------------------------------------------------------------------------------------------------------------------------------------------------------------------------------------------------------------------" TargetMode="External"/><Relationship Id="rId11"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8CA3B8513E2417298CA12338130DAC2"/>
        <w:category>
          <w:name w:val="Generale"/>
          <w:gallery w:val="placeholder"/>
        </w:category>
        <w:types>
          <w:type w:val="bbPlcHdr"/>
        </w:types>
        <w:behaviors>
          <w:behavior w:val="content"/>
        </w:behaviors>
        <w:guid w:val="{D161E7FA-EBBB-4E2A-9303-86F5E6DB47E0}"/>
      </w:docPartPr>
      <w:docPartBody>
        <w:p w:rsidR="0011189E" w:rsidRDefault="00F2232D" w:rsidP="00F2232D">
          <w:pPr>
            <w:pStyle w:val="E8CA3B8513E2417298CA12338130DAC2"/>
          </w:pPr>
          <w:r w:rsidRPr="009B14E6">
            <w:rPr>
              <w:rStyle w:val="Testosegnaposto"/>
            </w:rPr>
            <w:t>Fare clic o toccare qui per immettere il testo.</w:t>
          </w:r>
        </w:p>
      </w:docPartBody>
    </w:docPart>
    <w:docPart>
      <w:docPartPr>
        <w:name w:val="8B410AAD09D3463E8D33E7799F124D6F"/>
        <w:category>
          <w:name w:val="Generale"/>
          <w:gallery w:val="placeholder"/>
        </w:category>
        <w:types>
          <w:type w:val="bbPlcHdr"/>
        </w:types>
        <w:behaviors>
          <w:behavior w:val="content"/>
        </w:behaviors>
        <w:guid w:val="{C3F6A34E-8418-4757-BCAD-15ECBFB765C4}"/>
      </w:docPartPr>
      <w:docPartBody>
        <w:p w:rsidR="0011189E" w:rsidRDefault="00F2232D" w:rsidP="00F2232D">
          <w:pPr>
            <w:pStyle w:val="8B410AAD09D3463E8D33E7799F124D6F"/>
          </w:pPr>
          <w:r w:rsidRPr="009B14E6">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B9D"/>
    <w:rsid w:val="0011189E"/>
    <w:rsid w:val="00143FE3"/>
    <w:rsid w:val="00397407"/>
    <w:rsid w:val="004F17B0"/>
    <w:rsid w:val="0066142A"/>
    <w:rsid w:val="006B2766"/>
    <w:rsid w:val="00784E32"/>
    <w:rsid w:val="008004A9"/>
    <w:rsid w:val="0083066B"/>
    <w:rsid w:val="008376F3"/>
    <w:rsid w:val="008D190C"/>
    <w:rsid w:val="00955353"/>
    <w:rsid w:val="00976F64"/>
    <w:rsid w:val="00984C62"/>
    <w:rsid w:val="009B1F39"/>
    <w:rsid w:val="00B94B9D"/>
    <w:rsid w:val="00BA4CC5"/>
    <w:rsid w:val="00BE08AD"/>
    <w:rsid w:val="00E771F2"/>
    <w:rsid w:val="00F2232D"/>
    <w:rsid w:val="00FE44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it-IT" w:eastAsia="it-IT"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FE4404"/>
    <w:rPr>
      <w:color w:val="808080"/>
    </w:rPr>
  </w:style>
  <w:style w:type="paragraph" w:customStyle="1" w:styleId="E8CA3B8513E2417298CA12338130DAC2">
    <w:name w:val="E8CA3B8513E2417298CA12338130DAC2"/>
    <w:rsid w:val="00F2232D"/>
  </w:style>
  <w:style w:type="paragraph" w:customStyle="1" w:styleId="8B410AAD09D3463E8D33E7799F124D6F">
    <w:name w:val="8B410AAD09D3463E8D33E7799F124D6F"/>
    <w:rsid w:val="00F2232D"/>
  </w:style>
  <w:style w:type="paragraph" w:customStyle="1" w:styleId="8382C0981D624744A960957E6770EA24">
    <w:name w:val="8382C0981D624744A960957E6770EA24"/>
    <w:rsid w:val="00FE4404"/>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949E2B9-BB2E-4FF9-8ADE-0746A053CCEF}">
  <we:reference id="wa104382081" version="1.55.1.0" store="it-IT" storeType="OMEX"/>
  <we:alternateReferences>
    <we:reference id="wa104382081" version="1.55.1.0" store="it-IT" storeType="OMEX"/>
  </we:alternateReferences>
  <we:properties>
    <we:property name="MENDELEY_CITATIONS" value="[{&quot;citationID&quot;:&quot;MENDELEY_CITATION_4f422992-1e49-46a2-a32e-8c80a90a2613&quot;,&quot;properties&quot;:{&quot;noteIndex&quot;:0},&quot;isEdited&quot;:false,&quot;manualOverride&quot;:{&quot;isManuallyOverridden&quot;:false,&quot;citeprocText&quot;:&quot;[1]&quot;,&quot;manualOverrideText&quot;:&quot;&quot;},&quot;citationTag&quot;:&quot;MENDELEY_CITATION_v3_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&quot;,&quot;citationItems&quot;:[{&quot;id&quot;:&quot;ba658f70-0d10-395c-8732-e8d741799703&quot;,&quot;itemData&quot;:{&quot;type&quot;:&quot;article&quot;,&quot;id&quot;:&quot;ba658f70-0d10-395c-8732-e8d741799703&quot;,&quot;title&quot;:&quot;Wine by-products as raw materials for the production of biopolymers and of natural reinforcing fillers: A critical review&quot;,&quot;author&quot;:[{&quot;family&quot;:&quot;Nanni&quot;,&quot;given&quot;:&quot;Alessandro&quot;,&quot;parse-names&quot;:false,&quot;dropping-particle&quot;:&quot;&quot;,&quot;non-dropping-particle&quot;:&quot;&quot;},{&quot;family&quot;:&quot;Parisi&quot;,&quot;given&quot;:&quot;Mariafederica&quot;,&quot;parse-names&quot;:false,&quot;dropping-particle&quot;:&quot;&quot;,&quot;non-dropping-particle&quot;:&quot;&quot;},{&quot;family&quot;:&quot;Colonna&quot;,&quot;given&quot;:&quot;Martino&quot;,&quot;parse-names&quot;:false,&quot;dropping-particle&quot;:&quot;&quot;,&quot;non-dropping-particle&quot;:&quot;&quot;}],&quot;container-title&quot;:&quot;Polymers&quot;,&quot;container-title-short&quot;:&quot;Polymers (Basel)&quot;,&quot;DOI&quot;:&quot;10.3390/polym13030381&quot;,&quot;ISSN&quot;:&quot;20734360&quot;,&quot;issued&quot;:{&quot;date-parts&quot;:[[2021,2,1]]},&quot;page&quot;:&quot;1-29&quot;,&quot;abstract&quot;:&quot;The plastic industry is today facing a green revolution; however, biopolymers, produced in low amounts, expensive, and food competitive do not represent an efficient solution. The use of wine waste as second-generation feedstock for the synthesis of polymer building blocks or as reinforcing fillers could represent a solution to reduce biopolymer costs and to boost the biopolymer presence in the market. The present critical review reports the state of the art of the scientific studies concerning the use of wine by-products as substrate for the synthesis of polymer building blocks and as reinforcing fillers for polymers. The review has been mainly focused on the most used biobased and biodegradable polymers present in the market (i.e., poly(lactic acid), poly(butylene succinate), and poly(hydroxyalkanoates)). The results present in the literature have been reviewed and elaborated in order to suggest new possibilities of development based on the chemical and physical characteristics of wine by-products.&quot;,&quot;publisher&quot;:&quot;MDPI AG&quot;,&quot;issue&quot;:&quot;3&quot;,&quot;volume&quot;:&quot;13&quot;},&quot;isTemporary&quot;:false}]}]"/>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D536E9-7DE2-4411-9769-12AFCAECD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602</Words>
  <Characters>3436</Characters>
  <Application>Microsoft Office Word</Application>
  <DocSecurity>0</DocSecurity>
  <Lines>28</Lines>
  <Paragraphs>8</Paragraphs>
  <ScaleCrop>false</ScaleCrop>
  <HeadingPairs>
    <vt:vector size="4" baseType="variant">
      <vt:variant>
        <vt:lpstr>Titolo</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4030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Slaninová Eva (145895)</dc:creator>
  <cp:lastModifiedBy>Marina</cp:lastModifiedBy>
  <cp:revision>7</cp:revision>
  <dcterms:created xsi:type="dcterms:W3CDTF">2023-06-26T15:34:00Z</dcterms:created>
  <dcterms:modified xsi:type="dcterms:W3CDTF">2023-06-27T14:38:00Z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483709ee200101eca5763af5a8acbc7ea8c25571aaee84024ad62d57034d839b</vt:lpwstr>
  </property>
</Properties>
</file>